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564C" w14:textId="1F30917B" w:rsidR="00ED2D2C" w:rsidRDefault="00ED2D2C" w:rsidP="00ED2D2C">
      <w:pPr>
        <w:shd w:val="clear" w:color="auto" w:fill="F4F6F6"/>
        <w:spacing w:after="450" w:line="240" w:lineRule="auto"/>
        <w:jc w:val="center"/>
        <w:outlineLvl w:val="0"/>
        <w:rPr>
          <w:rFonts w:ascii="Dual-300" w:eastAsia="Times New Roman" w:hAnsi="Dual-300" w:cs="Times New Roman"/>
          <w:b/>
          <w:bCs/>
          <w:caps/>
          <w:color w:val="474F59"/>
          <w:spacing w:val="15"/>
          <w:kern w:val="36"/>
          <w:sz w:val="42"/>
          <w:szCs w:val="42"/>
          <w14:ligatures w14:val="none"/>
        </w:rPr>
      </w:pPr>
      <w:r>
        <w:rPr>
          <w:rFonts w:ascii="Dual-300" w:eastAsia="Times New Roman" w:hAnsi="Dual-300" w:cs="Times New Roman"/>
          <w:b/>
          <w:bCs/>
          <w:caps/>
          <w:color w:val="474F59"/>
          <w:spacing w:val="15"/>
          <w:kern w:val="36"/>
          <w:sz w:val="42"/>
          <w:szCs w:val="42"/>
          <w14:ligatures w14:val="none"/>
        </w:rPr>
        <w:t>ICON CAPITAL GROUP, LLC</w:t>
      </w:r>
    </w:p>
    <w:p w14:paraId="258477F3" w14:textId="305F652E" w:rsidR="00ED2D2C" w:rsidRPr="00ED2D2C" w:rsidRDefault="00ED2D2C" w:rsidP="00ED2D2C">
      <w:pPr>
        <w:shd w:val="clear" w:color="auto" w:fill="F4F6F6"/>
        <w:spacing w:after="450" w:line="240" w:lineRule="auto"/>
        <w:jc w:val="center"/>
        <w:outlineLvl w:val="0"/>
        <w:rPr>
          <w:rFonts w:ascii="Dual-300" w:eastAsia="Times New Roman" w:hAnsi="Dual-300" w:cs="Times New Roman"/>
          <w:caps/>
          <w:color w:val="474F59"/>
          <w:spacing w:val="15"/>
          <w:kern w:val="36"/>
          <w:sz w:val="42"/>
          <w:szCs w:val="42"/>
          <w14:ligatures w14:val="none"/>
        </w:rPr>
      </w:pPr>
      <w:r w:rsidRPr="00ED2D2C">
        <w:rPr>
          <w:rFonts w:ascii="Dual-300" w:eastAsia="Times New Roman" w:hAnsi="Dual-300" w:cs="Times New Roman"/>
          <w:b/>
          <w:bCs/>
          <w:caps/>
          <w:color w:val="474F59"/>
          <w:spacing w:val="15"/>
          <w:kern w:val="36"/>
          <w:sz w:val="42"/>
          <w:szCs w:val="42"/>
          <w14:ligatures w14:val="none"/>
        </w:rPr>
        <w:t>TERMS OF SERVICE</w:t>
      </w:r>
    </w:p>
    <w:p w14:paraId="65FA7E37" w14:textId="22D2DB05" w:rsidR="00ED2D2C" w:rsidRPr="00ED2D2C" w:rsidRDefault="00ED2D2C" w:rsidP="00ED2D2C">
      <w:pPr>
        <w:shd w:val="clear" w:color="auto" w:fill="F4F6F6"/>
        <w:spacing w:after="100" w:afterAutospacing="1" w:line="240" w:lineRule="auto"/>
        <w:jc w:val="center"/>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Last updated </w:t>
      </w:r>
      <w:r>
        <w:rPr>
          <w:rFonts w:ascii="Segoe UI" w:eastAsia="Times New Roman" w:hAnsi="Segoe UI" w:cs="Segoe UI"/>
          <w:color w:val="474F59"/>
          <w:kern w:val="0"/>
          <w14:ligatures w14:val="none"/>
        </w:rPr>
        <w:t>June</w:t>
      </w:r>
      <w:r w:rsidRPr="00ED2D2C">
        <w:rPr>
          <w:rFonts w:ascii="Segoe UI" w:eastAsia="Times New Roman" w:hAnsi="Segoe UI" w:cs="Segoe UI"/>
          <w:color w:val="474F59"/>
          <w:kern w:val="0"/>
          <w14:ligatures w14:val="none"/>
        </w:rPr>
        <w:t xml:space="preserve"> 202</w:t>
      </w:r>
      <w:r>
        <w:rPr>
          <w:rFonts w:ascii="Segoe UI" w:eastAsia="Times New Roman" w:hAnsi="Segoe UI" w:cs="Segoe UI"/>
          <w:color w:val="474F59"/>
          <w:kern w:val="0"/>
          <w14:ligatures w14:val="none"/>
        </w:rPr>
        <w:t>5</w:t>
      </w:r>
    </w:p>
    <w:p w14:paraId="55C8F51F" w14:textId="77777777"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w:t>
      </w:r>
    </w:p>
    <w:p w14:paraId="19708ABE" w14:textId="78550670"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Welcome to the </w:t>
      </w:r>
      <w:r w:rsidR="00813C6F">
        <w:rPr>
          <w:rFonts w:ascii="Segoe UI" w:eastAsia="Times New Roman" w:hAnsi="Segoe UI" w:cs="Segoe UI"/>
          <w:color w:val="474F59"/>
          <w:kern w:val="0"/>
          <w14:ligatures w14:val="none"/>
        </w:rPr>
        <w:t>ICON Capital Group, LLC</w:t>
      </w:r>
      <w:r w:rsidRPr="00ED2D2C">
        <w:rPr>
          <w:rFonts w:ascii="Segoe UI" w:eastAsia="Times New Roman" w:hAnsi="Segoe UI" w:cs="Segoe UI"/>
          <w:color w:val="474F59"/>
          <w:kern w:val="0"/>
          <w14:ligatures w14:val="none"/>
        </w:rPr>
        <w:t xml:space="preserve"> web site. Below are the terms which govern your use of the web site.</w:t>
      </w:r>
    </w:p>
    <w:p w14:paraId="0D8764C2" w14:textId="6A967F67"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Please read these Terms of Use carefully before using our website. By using our website, even just browsing, you agree to these Terms of Use as a legally binding contract between you on one hand and </w:t>
      </w:r>
      <w:r w:rsidR="00813C6F">
        <w:rPr>
          <w:rFonts w:ascii="Segoe UI" w:eastAsia="Times New Roman" w:hAnsi="Segoe UI" w:cs="Segoe UI"/>
          <w:color w:val="474F59"/>
          <w:kern w:val="0"/>
          <w14:ligatures w14:val="none"/>
        </w:rPr>
        <w:t>ICON Capital Group, LLC</w:t>
      </w:r>
      <w:r w:rsidRPr="00ED2D2C">
        <w:rPr>
          <w:rFonts w:ascii="Segoe UI" w:eastAsia="Times New Roman" w:hAnsi="Segoe UI" w:cs="Segoe UI"/>
          <w:color w:val="474F59"/>
          <w:kern w:val="0"/>
          <w14:ligatures w14:val="none"/>
        </w:rPr>
        <w:t>. and our affiliates (collectively, “</w:t>
      </w:r>
      <w:r w:rsidR="00813C6F">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on the other hand. You are also agreeing to </w:t>
      </w:r>
      <w:proofErr w:type="spellStart"/>
      <w:r w:rsidR="00813C6F">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’s</w:t>
      </w:r>
      <w:proofErr w:type="spellEnd"/>
      <w:r w:rsidRPr="00ED2D2C">
        <w:rPr>
          <w:rFonts w:ascii="Segoe UI" w:eastAsia="Times New Roman" w:hAnsi="Segoe UI" w:cs="Segoe UI"/>
          <w:color w:val="474F59"/>
          <w:kern w:val="0"/>
          <w14:ligatures w14:val="none"/>
        </w:rPr>
        <w:t> </w:t>
      </w:r>
      <w:hyperlink r:id="rId4" w:history="1">
        <w:r w:rsidRPr="00ED2D2C">
          <w:rPr>
            <w:rFonts w:ascii="Segoe UI" w:eastAsia="Times New Roman" w:hAnsi="Segoe UI" w:cs="Segoe UI"/>
            <w:color w:val="A2A9A8"/>
            <w:kern w:val="0"/>
            <w:u w:val="single"/>
            <w14:ligatures w14:val="none"/>
          </w:rPr>
          <w:t>Pri</w:t>
        </w:r>
        <w:r w:rsidRPr="00ED2D2C">
          <w:rPr>
            <w:rFonts w:ascii="Segoe UI" w:eastAsia="Times New Roman" w:hAnsi="Segoe UI" w:cs="Segoe UI"/>
            <w:color w:val="A2A9A8"/>
            <w:kern w:val="0"/>
            <w:u w:val="single"/>
            <w14:ligatures w14:val="none"/>
          </w:rPr>
          <w:t>v</w:t>
        </w:r>
        <w:r w:rsidRPr="00ED2D2C">
          <w:rPr>
            <w:rFonts w:ascii="Segoe UI" w:eastAsia="Times New Roman" w:hAnsi="Segoe UI" w:cs="Segoe UI"/>
            <w:color w:val="A2A9A8"/>
            <w:kern w:val="0"/>
            <w:u w:val="single"/>
            <w14:ligatures w14:val="none"/>
          </w:rPr>
          <w:t>acy Policy</w:t>
        </w:r>
      </w:hyperlink>
      <w:r w:rsidRPr="00ED2D2C">
        <w:rPr>
          <w:rFonts w:ascii="Segoe UI" w:eastAsia="Times New Roman" w:hAnsi="Segoe UI" w:cs="Segoe UI"/>
          <w:color w:val="474F59"/>
          <w:kern w:val="0"/>
          <w14:ligatures w14:val="none"/>
        </w:rPr>
        <w:t>.</w:t>
      </w:r>
    </w:p>
    <w:p w14:paraId="1E310FC4" w14:textId="77777777"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IF YOU DO NOT UNDERSTAND OR DO NOT AGREE WITH THESE TERMS OF USE, PLEASE DO NOT USE THE WEBSITE</w:t>
      </w:r>
    </w:p>
    <w:p w14:paraId="5B3688E6" w14:textId="37366E16" w:rsidR="00ED2D2C" w:rsidRPr="00ED2D2C" w:rsidRDefault="00813C6F" w:rsidP="00ED2D2C">
      <w:pPr>
        <w:shd w:val="clear" w:color="auto" w:fill="F4F6F6"/>
        <w:spacing w:after="100" w:afterAutospacing="1" w:line="240" w:lineRule="auto"/>
        <w:rPr>
          <w:rFonts w:ascii="Segoe UI" w:eastAsia="Times New Roman" w:hAnsi="Segoe UI" w:cs="Segoe UI"/>
          <w:color w:val="474F59"/>
          <w:kern w:val="0"/>
          <w14:ligatures w14:val="none"/>
        </w:rPr>
      </w:pPr>
      <w:r>
        <w:rPr>
          <w:rFonts w:ascii="Segoe UI" w:eastAsia="Times New Roman" w:hAnsi="Segoe UI" w:cs="Segoe UI"/>
          <w:color w:val="474F59"/>
          <w:kern w:val="0"/>
          <w14:ligatures w14:val="none"/>
        </w:rPr>
        <w:t>ICON</w:t>
      </w:r>
      <w:r w:rsidR="00ED2D2C" w:rsidRPr="00ED2D2C">
        <w:rPr>
          <w:rFonts w:ascii="Segoe UI" w:eastAsia="Times New Roman" w:hAnsi="Segoe UI" w:cs="Segoe UI"/>
          <w:color w:val="474F59"/>
          <w:kern w:val="0"/>
          <w14:ligatures w14:val="none"/>
        </w:rPr>
        <w:t xml:space="preserve"> may, at its sole discretion, modify or replace these Terms of Use by posting the updated terms on the web site. Unless otherwise indicated by the Company, any changes will become effective on the date of posting. It is your responsibility to check the Terms of Use periodically for changes. Your continued use of the Service following the posting of any changes to the Terms of Use constitutes acceptance of those changes.</w:t>
      </w:r>
    </w:p>
    <w:p w14:paraId="562ED052" w14:textId="6D4D10A6" w:rsidR="00ED2D2C" w:rsidRPr="00ED2D2C" w:rsidRDefault="00813C6F" w:rsidP="00ED2D2C">
      <w:pPr>
        <w:shd w:val="clear" w:color="auto" w:fill="F4F6F6"/>
        <w:spacing w:after="100" w:afterAutospacing="1" w:line="240" w:lineRule="auto"/>
        <w:rPr>
          <w:rFonts w:ascii="Segoe UI" w:eastAsia="Times New Roman" w:hAnsi="Segoe UI" w:cs="Segoe UI"/>
          <w:color w:val="474F59"/>
          <w:kern w:val="0"/>
          <w14:ligatures w14:val="none"/>
        </w:rPr>
      </w:pPr>
      <w:r>
        <w:rPr>
          <w:rFonts w:ascii="Segoe UI" w:eastAsia="Times New Roman" w:hAnsi="Segoe UI" w:cs="Segoe UI"/>
          <w:color w:val="474F59"/>
          <w:kern w:val="0"/>
          <w14:ligatures w14:val="none"/>
        </w:rPr>
        <w:t>ICON</w:t>
      </w:r>
      <w:r w:rsidR="00ED2D2C" w:rsidRPr="00ED2D2C">
        <w:rPr>
          <w:rFonts w:ascii="Segoe UI" w:eastAsia="Times New Roman" w:hAnsi="Segoe UI" w:cs="Segoe UI"/>
          <w:color w:val="474F59"/>
          <w:kern w:val="0"/>
          <w14:ligatures w14:val="none"/>
        </w:rPr>
        <w:t xml:space="preserve"> reserves the right to change, suspend, or discontinue the Service or any of its features at any time for any reason. The Company may also impose limits on certain features and services or restrict your access to parts or </w:t>
      </w:r>
      <w:proofErr w:type="gramStart"/>
      <w:r w:rsidR="00ED2D2C" w:rsidRPr="00ED2D2C">
        <w:rPr>
          <w:rFonts w:ascii="Segoe UI" w:eastAsia="Times New Roman" w:hAnsi="Segoe UI" w:cs="Segoe UI"/>
          <w:color w:val="474F59"/>
          <w:kern w:val="0"/>
          <w14:ligatures w14:val="none"/>
        </w:rPr>
        <w:t>all of</w:t>
      </w:r>
      <w:proofErr w:type="gramEnd"/>
      <w:r w:rsidR="00ED2D2C" w:rsidRPr="00ED2D2C">
        <w:rPr>
          <w:rFonts w:ascii="Segoe UI" w:eastAsia="Times New Roman" w:hAnsi="Segoe UI" w:cs="Segoe UI"/>
          <w:color w:val="474F59"/>
          <w:kern w:val="0"/>
          <w14:ligatures w14:val="none"/>
        </w:rPr>
        <w:t xml:space="preserve"> the Service without notice or liability.</w:t>
      </w:r>
    </w:p>
    <w:p w14:paraId="5CFAC1CA" w14:textId="77777777" w:rsidR="00ED2D2C" w:rsidRPr="00ED2D2C" w:rsidRDefault="00ED2D2C" w:rsidP="00ED2D2C">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ED2D2C">
        <w:rPr>
          <w:rFonts w:ascii="Segoe UI" w:eastAsia="Times New Roman" w:hAnsi="Segoe UI" w:cs="Segoe UI"/>
          <w:color w:val="DD9933"/>
          <w:spacing w:val="-15"/>
          <w:kern w:val="0"/>
          <w:sz w:val="29"/>
          <w:szCs w:val="29"/>
          <w14:ligatures w14:val="none"/>
        </w:rPr>
        <w:t>WEBSITE DISCLAIMER</w:t>
      </w:r>
    </w:p>
    <w:p w14:paraId="1AE940B8" w14:textId="1CD0CA61"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The information provided by </w:t>
      </w:r>
      <w:r w:rsidR="00813C6F">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in this and all web sites in the </w:t>
      </w:r>
      <w:r w:rsidR="00813C6F">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Capital web domain </w:t>
      </w:r>
      <w:hyperlink r:id="rId5" w:history="1">
        <w:r w:rsidR="00813C6F">
          <w:rPr>
            <w:rFonts w:ascii="Segoe UI" w:eastAsia="Times New Roman" w:hAnsi="Segoe UI" w:cs="Segoe UI"/>
            <w:color w:val="A2A9A8"/>
            <w:kern w:val="0"/>
            <w:u w:val="single"/>
            <w14:ligatures w14:val="none"/>
          </w:rPr>
          <w:t>www.iconcapg.com</w:t>
        </w:r>
      </w:hyperlink>
      <w:r w:rsidRPr="00ED2D2C">
        <w:rPr>
          <w:rFonts w:ascii="Segoe UI" w:eastAsia="Times New Roman" w:hAnsi="Segoe UI" w:cs="Segoe UI"/>
          <w:color w:val="474F59"/>
          <w:kern w:val="0"/>
          <w14:ligatures w14:val="none"/>
        </w:rPr>
        <w:t xml:space="preserve"> (collectively, the “Site”) is for general informational purposes only. All information on the Site is provided in good faith, however we make no representation or warranty of any kind, express or implied, regarding the accuracy, adequacy, validity, reliability, availability or completeness of any information on the Site. </w:t>
      </w:r>
      <w:r w:rsidRPr="00ED2D2C">
        <w:rPr>
          <w:rFonts w:ascii="Segoe UI" w:eastAsia="Times New Roman" w:hAnsi="Segoe UI" w:cs="Segoe UI"/>
          <w:color w:val="474F59"/>
          <w:kern w:val="0"/>
          <w14:ligatures w14:val="none"/>
        </w:rPr>
        <w:lastRenderedPageBreak/>
        <w:t>UNDER NO CIRCUMSTANCE SHALL WE HAVE ANY LIABILITY TO YOU FOR ANY LOSS OR DAMAGE OF ANY KIND INCURRED AS A RESULT OF THE USE OF THE SITE OR RELIANCE ON ANY INFORMATION PROVIDED ON THE SITE. YOUR USE OF THE SITE AND YOUR RELIANCE ON ANY INFORMATION ON THE SITE IS SOLELY AT YOUR OWN RISK.</w:t>
      </w:r>
    </w:p>
    <w:p w14:paraId="0164A0A0" w14:textId="77777777" w:rsidR="00ED2D2C" w:rsidRPr="00ED2D2C" w:rsidRDefault="00ED2D2C" w:rsidP="00ED2D2C">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ED2D2C">
        <w:rPr>
          <w:rFonts w:ascii="Segoe UI" w:eastAsia="Times New Roman" w:hAnsi="Segoe UI" w:cs="Segoe UI"/>
          <w:color w:val="DD9933"/>
          <w:spacing w:val="-15"/>
          <w:kern w:val="0"/>
          <w:sz w:val="29"/>
          <w:szCs w:val="29"/>
          <w14:ligatures w14:val="none"/>
        </w:rPr>
        <w:t>EXTERNAL LINKS DISCLAIMER </w:t>
      </w:r>
    </w:p>
    <w:p w14:paraId="0C72BC12" w14:textId="77777777"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The Site may contain (or you may be sent through the Site) links to other websites or content belonging to or originating from third parties or links to websites and features in banners or other advertising. Such external links are not investigated, monitored, or checked for accuracy, adequacy, validity, reliability, availability or completeness by us. 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14:paraId="28A5BCE2" w14:textId="77777777" w:rsidR="00ED2D2C" w:rsidRPr="00ED2D2C" w:rsidRDefault="00ED2D2C" w:rsidP="00ED2D2C">
      <w:pPr>
        <w:shd w:val="clear" w:color="auto" w:fill="F4F6F6"/>
        <w:spacing w:after="450" w:line="240" w:lineRule="auto"/>
        <w:jc w:val="center"/>
        <w:outlineLvl w:val="1"/>
        <w:rPr>
          <w:rFonts w:ascii="Segoe UI" w:eastAsia="Times New Roman" w:hAnsi="Segoe UI" w:cs="Segoe UI"/>
          <w:b/>
          <w:bCs/>
          <w:color w:val="474F59"/>
          <w:spacing w:val="-15"/>
          <w:kern w:val="0"/>
          <w:sz w:val="29"/>
          <w:szCs w:val="29"/>
          <w14:ligatures w14:val="none"/>
        </w:rPr>
      </w:pPr>
      <w:r w:rsidRPr="00ED2D2C">
        <w:rPr>
          <w:rFonts w:ascii="Segoe UI" w:eastAsia="Times New Roman" w:hAnsi="Segoe UI" w:cs="Segoe UI"/>
          <w:color w:val="DD9933"/>
          <w:spacing w:val="-15"/>
          <w:kern w:val="0"/>
          <w:sz w:val="29"/>
          <w:szCs w:val="29"/>
          <w14:ligatures w14:val="none"/>
        </w:rPr>
        <w:t>PROFESSIONAL DISCLAIMER </w:t>
      </w:r>
    </w:p>
    <w:p w14:paraId="794BEDDF" w14:textId="77777777"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The Site cannot and does not constitute financial advice. The information provided through the Site is for general informational and educational purposes only and is not a substitute for professional advice. Accordingly, you should consult your business adviser, accounting adviser, and/or attorney with respect to price, value, risk or other aspects of your security or investment, prior to </w:t>
      </w:r>
      <w:proofErr w:type="gramStart"/>
      <w:r w:rsidRPr="00ED2D2C">
        <w:rPr>
          <w:rFonts w:ascii="Segoe UI" w:eastAsia="Times New Roman" w:hAnsi="Segoe UI" w:cs="Segoe UI"/>
          <w:color w:val="474F59"/>
          <w:kern w:val="0"/>
          <w14:ligatures w14:val="none"/>
        </w:rPr>
        <w:t>entering into</w:t>
      </w:r>
      <w:proofErr w:type="gramEnd"/>
      <w:r w:rsidRPr="00ED2D2C">
        <w:rPr>
          <w:rFonts w:ascii="Segoe UI" w:eastAsia="Times New Roman" w:hAnsi="Segoe UI" w:cs="Segoe UI"/>
          <w:color w:val="474F59"/>
          <w:kern w:val="0"/>
          <w14:ligatures w14:val="none"/>
        </w:rPr>
        <w:t xml:space="preserve"> a transaction.</w:t>
      </w:r>
    </w:p>
    <w:p w14:paraId="70F17C4E" w14:textId="57517E60" w:rsidR="00ED2D2C" w:rsidRPr="00ED2D2C" w:rsidRDefault="00ED2D2C" w:rsidP="00ED2D2C">
      <w:pPr>
        <w:shd w:val="clear" w:color="auto" w:fill="F4F6F6"/>
        <w:spacing w:after="100" w:afterAutospacing="1" w:line="240" w:lineRule="auto"/>
        <w:rPr>
          <w:rFonts w:ascii="Segoe UI" w:eastAsia="Times New Roman" w:hAnsi="Segoe UI" w:cs="Segoe UI"/>
          <w:color w:val="474F59"/>
          <w:kern w:val="0"/>
          <w14:ligatures w14:val="none"/>
        </w:rPr>
      </w:pPr>
      <w:r w:rsidRPr="00ED2D2C">
        <w:rPr>
          <w:rFonts w:ascii="Segoe UI" w:eastAsia="Times New Roman" w:hAnsi="Segoe UI" w:cs="Segoe UI"/>
          <w:color w:val="474F59"/>
          <w:kern w:val="0"/>
          <w14:ligatures w14:val="none"/>
        </w:rPr>
        <w:t xml:space="preserve">All securities listed on our platform are offered, or have been offered by their respective issuers, based on disclosures provided and /or exemptions claimed by those issuers. Any information regarding individual securities is provided via our web site solely as an informational convenience, and the issuer of each such security is solely responsible for the accuracy and completeness of the content of all information on their security. While </w:t>
      </w:r>
      <w:r w:rsidR="001B6E3B">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takes reasonable precautions to verify the information provided by issuers, </w:t>
      </w:r>
      <w:r w:rsidR="001B6E3B">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CAPITAL MAKES NO REPRESENTATIONS AS TO THE ADEQUACY, ACCURACY OR COMPLETENESS OF ANY INFORMATION PROVIDED BY THESE ISSUERS OR ANY OTHER THIRD PARTY. FURTHER, NEITHER </w:t>
      </w:r>
      <w:r w:rsidR="001B6E3B">
        <w:rPr>
          <w:rFonts w:ascii="Segoe UI" w:eastAsia="Times New Roman" w:hAnsi="Segoe UI" w:cs="Segoe UI"/>
          <w:color w:val="474F59"/>
          <w:kern w:val="0"/>
          <w14:ligatures w14:val="none"/>
        </w:rPr>
        <w:t>ICON</w:t>
      </w:r>
      <w:r w:rsidRPr="00ED2D2C">
        <w:rPr>
          <w:rFonts w:ascii="Segoe UI" w:eastAsia="Times New Roman" w:hAnsi="Segoe UI" w:cs="Segoe UI"/>
          <w:color w:val="474F59"/>
          <w:kern w:val="0"/>
          <w14:ligatures w14:val="none"/>
        </w:rPr>
        <w:t xml:space="preserve"> CAPITAL, NOR ANY OF ITS AFFILIATES, OFFICERS, DIRECTORS, AGENTS AND EMPLOYEES MAKES ANY WARRANTY, EXPRESS OR IMPLIED, OF ANY KIND WHATSOEVER RELATED TO THE ADEQUACY, ACCURACY OR COMPLETENESS OF ANY INFORMATION ON THIS SITE, NOR THE USE OF </w:t>
      </w:r>
      <w:r w:rsidRPr="00ED2D2C">
        <w:rPr>
          <w:rFonts w:ascii="Segoe UI" w:eastAsia="Times New Roman" w:hAnsi="Segoe UI" w:cs="Segoe UI"/>
          <w:color w:val="474F59"/>
          <w:kern w:val="0"/>
          <w14:ligatures w14:val="none"/>
        </w:rPr>
        <w:lastRenderedPageBreak/>
        <w:t>INFORMATION ON THIS PLATFORM. THE USE OR RELIANCE OF ANY INFORMATION CONTAINED ON THIS SITE IS SOLELY AT YOUR OWN RISK.</w:t>
      </w:r>
    </w:p>
    <w:p w14:paraId="2EBB3259" w14:textId="77777777" w:rsidR="00A63B87" w:rsidRDefault="00A63B87" w:rsidP="00ED2D2C">
      <w:pPr>
        <w:pStyle w:val="NoSpacing"/>
      </w:pPr>
    </w:p>
    <w:sectPr w:rsidR="00A6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ual-30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C"/>
    <w:rsid w:val="000662B8"/>
    <w:rsid w:val="001B6E3B"/>
    <w:rsid w:val="00295EF6"/>
    <w:rsid w:val="007B4F0B"/>
    <w:rsid w:val="00804135"/>
    <w:rsid w:val="00813C6F"/>
    <w:rsid w:val="00A63B87"/>
    <w:rsid w:val="00AD171E"/>
    <w:rsid w:val="00CC0D83"/>
    <w:rsid w:val="00E64973"/>
    <w:rsid w:val="00ED2D2C"/>
    <w:rsid w:val="00F4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E8E9"/>
  <w15:chartTrackingRefBased/>
  <w15:docId w15:val="{87AB7553-E456-4C3B-BF99-F761C83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D2C"/>
    <w:rPr>
      <w:rFonts w:eastAsiaTheme="majorEastAsia" w:cstheme="majorBidi"/>
      <w:color w:val="272727" w:themeColor="text1" w:themeTint="D8"/>
    </w:rPr>
  </w:style>
  <w:style w:type="paragraph" w:styleId="Title">
    <w:name w:val="Title"/>
    <w:basedOn w:val="Normal"/>
    <w:next w:val="Normal"/>
    <w:link w:val="TitleChar"/>
    <w:uiPriority w:val="10"/>
    <w:qFormat/>
    <w:rsid w:val="00ED2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D2C"/>
    <w:pPr>
      <w:spacing w:before="160"/>
      <w:jc w:val="center"/>
    </w:pPr>
    <w:rPr>
      <w:i/>
      <w:iCs/>
      <w:color w:val="404040" w:themeColor="text1" w:themeTint="BF"/>
    </w:rPr>
  </w:style>
  <w:style w:type="character" w:customStyle="1" w:styleId="QuoteChar">
    <w:name w:val="Quote Char"/>
    <w:basedOn w:val="DefaultParagraphFont"/>
    <w:link w:val="Quote"/>
    <w:uiPriority w:val="29"/>
    <w:rsid w:val="00ED2D2C"/>
    <w:rPr>
      <w:i/>
      <w:iCs/>
      <w:color w:val="404040" w:themeColor="text1" w:themeTint="BF"/>
    </w:rPr>
  </w:style>
  <w:style w:type="paragraph" w:styleId="ListParagraph">
    <w:name w:val="List Paragraph"/>
    <w:basedOn w:val="Normal"/>
    <w:uiPriority w:val="34"/>
    <w:qFormat/>
    <w:rsid w:val="00ED2D2C"/>
    <w:pPr>
      <w:ind w:left="720"/>
      <w:contextualSpacing/>
    </w:pPr>
  </w:style>
  <w:style w:type="character" w:styleId="IntenseEmphasis">
    <w:name w:val="Intense Emphasis"/>
    <w:basedOn w:val="DefaultParagraphFont"/>
    <w:uiPriority w:val="21"/>
    <w:qFormat/>
    <w:rsid w:val="00ED2D2C"/>
    <w:rPr>
      <w:i/>
      <w:iCs/>
      <w:color w:val="0F4761" w:themeColor="accent1" w:themeShade="BF"/>
    </w:rPr>
  </w:style>
  <w:style w:type="paragraph" w:styleId="IntenseQuote">
    <w:name w:val="Intense Quote"/>
    <w:basedOn w:val="Normal"/>
    <w:next w:val="Normal"/>
    <w:link w:val="IntenseQuoteChar"/>
    <w:uiPriority w:val="30"/>
    <w:qFormat/>
    <w:rsid w:val="00ED2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D2C"/>
    <w:rPr>
      <w:i/>
      <w:iCs/>
      <w:color w:val="0F4761" w:themeColor="accent1" w:themeShade="BF"/>
    </w:rPr>
  </w:style>
  <w:style w:type="character" w:styleId="IntenseReference">
    <w:name w:val="Intense Reference"/>
    <w:basedOn w:val="DefaultParagraphFont"/>
    <w:uiPriority w:val="32"/>
    <w:qFormat/>
    <w:rsid w:val="00ED2D2C"/>
    <w:rPr>
      <w:b/>
      <w:bCs/>
      <w:smallCaps/>
      <w:color w:val="0F4761" w:themeColor="accent1" w:themeShade="BF"/>
      <w:spacing w:val="5"/>
    </w:rPr>
  </w:style>
  <w:style w:type="paragraph" w:styleId="NoSpacing">
    <w:name w:val="No Spacing"/>
    <w:uiPriority w:val="1"/>
    <w:qFormat/>
    <w:rsid w:val="00ED2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6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ture.capital/" TargetMode="External"/><Relationship Id="rId4" Type="http://schemas.openxmlformats.org/officeDocument/2006/relationships/hyperlink" Target="https://app.texture.capital/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Calicchio</dc:creator>
  <cp:keywords/>
  <dc:description/>
  <cp:lastModifiedBy>John Calicchio</cp:lastModifiedBy>
  <cp:revision>3</cp:revision>
  <dcterms:created xsi:type="dcterms:W3CDTF">2025-07-02T17:14:00Z</dcterms:created>
  <dcterms:modified xsi:type="dcterms:W3CDTF">2025-07-02T17:27:00Z</dcterms:modified>
</cp:coreProperties>
</file>